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3E" w:rsidRDefault="00257E3E" w:rsidP="00257E3E">
      <w:pPr>
        <w:autoSpaceDE w:val="0"/>
        <w:autoSpaceDN w:val="0"/>
        <w:adjustRightInd w:val="0"/>
        <w:rPr>
          <w:rFonts w:ascii="Calibri" w:hAnsi="Calibri" w:cs="Calibri"/>
        </w:rPr>
      </w:pPr>
    </w:p>
    <w:p w:rsidR="00257E3E" w:rsidRDefault="00257E3E" w:rsidP="00257E3E">
      <w:pPr>
        <w:autoSpaceDE w:val="0"/>
        <w:autoSpaceDN w:val="0"/>
        <w:adjustRightInd w:val="0"/>
        <w:rPr>
          <w:rFonts w:ascii="Calibri" w:hAnsi="Calibri" w:cs="Calibri"/>
        </w:rPr>
      </w:pPr>
    </w:p>
    <w:p w:rsidR="00257E3E" w:rsidRDefault="00257E3E" w:rsidP="00EC72F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2" w:space="0" w:color="auto"/>
          <w:bottom w:val="double" w:sz="2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257E3E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E3E" w:rsidRPr="00EC72FA" w:rsidRDefault="00EC72FA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RESOLUÇÃO Nº 4.198, DE 15 DE MARÇO DE </w:t>
            </w:r>
            <w:proofErr w:type="gramStart"/>
            <w:r w:rsidRPr="00EC72FA">
              <w:rPr>
                <w:rFonts w:ascii="Trebuchet MS" w:hAnsi="Trebuchet MS" w:cs="Times New Roman"/>
                <w:sz w:val="24"/>
                <w:szCs w:val="24"/>
              </w:rPr>
              <w:t>2013</w:t>
            </w:r>
            <w:proofErr w:type="gramEnd"/>
          </w:p>
        </w:tc>
      </w:tr>
      <w:tr w:rsidR="00257E3E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>Dispõe sobre o Valor Efetivo Total (VET) nas operações de câmbio com clientes.</w:t>
            </w:r>
          </w:p>
        </w:tc>
      </w:tr>
      <w:tr w:rsidR="00257E3E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C72FA" w:rsidRDefault="00EC72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O Banco Central do Brasil, na forma do art. 9º da Lei nº 4.595, de 31 de dezembro de 1964, torna público que o Conselho Monetário Nacional, em sessão extraordinária realizada em 15 de março de 2013, com base nos </w:t>
            </w:r>
            <w:proofErr w:type="spellStart"/>
            <w:r w:rsidRPr="00EC72FA">
              <w:rPr>
                <w:rFonts w:ascii="Trebuchet MS" w:hAnsi="Trebuchet MS" w:cs="Times New Roman"/>
                <w:sz w:val="24"/>
                <w:szCs w:val="24"/>
              </w:rPr>
              <w:t>arts</w:t>
            </w:r>
            <w:proofErr w:type="spellEnd"/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. </w:t>
            </w:r>
            <w:proofErr w:type="gramStart"/>
            <w:r w:rsidRPr="00EC72FA">
              <w:rPr>
                <w:rFonts w:ascii="Trebuchet MS" w:hAnsi="Trebuchet MS" w:cs="Times New Roman"/>
                <w:sz w:val="24"/>
                <w:szCs w:val="24"/>
              </w:rPr>
              <w:t>3º, inciso</w:t>
            </w:r>
            <w:proofErr w:type="gramEnd"/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 V, e 4º, incisos VIII, IX e XXXI, da referida Lei,</w:t>
            </w:r>
          </w:p>
          <w:p w:rsidR="00EC72FA" w:rsidRDefault="00EC72FA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R E S O L V E </w:t>
            </w:r>
            <w:proofErr w:type="gramStart"/>
            <w:r w:rsidRPr="00EC72FA">
              <w:rPr>
                <w:rFonts w:ascii="Trebuchet MS" w:hAnsi="Trebuchet MS" w:cs="Times New Roman"/>
                <w:sz w:val="24"/>
                <w:szCs w:val="24"/>
              </w:rPr>
              <w:t>U :</w:t>
            </w:r>
            <w:proofErr w:type="gramEnd"/>
          </w:p>
          <w:p w:rsidR="00EC72FA" w:rsidRDefault="00EC72FA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>Art. 1°</w:t>
            </w:r>
            <w:r w:rsidR="00EC72FA">
              <w:rPr>
                <w:rFonts w:ascii="Trebuchet MS" w:hAnsi="Trebuchet MS" w:cs="Times New Roman"/>
                <w:sz w:val="24"/>
                <w:szCs w:val="24"/>
              </w:rPr>
              <w:t>-</w:t>
            </w:r>
            <w:proofErr w:type="gramStart"/>
            <w:r w:rsidR="00EC72F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gramEnd"/>
            <w:r w:rsidRPr="00EC72FA">
              <w:rPr>
                <w:rFonts w:ascii="Trebuchet MS" w:hAnsi="Trebuchet MS" w:cs="Times New Roman"/>
                <w:sz w:val="24"/>
                <w:szCs w:val="24"/>
              </w:rPr>
              <w:t>As instituições financeiras e demais instituições autorizadas a operar no mercado de câmbio devem, previamente à realização de operação de câmbio de liquidação pronta de até US$100.000,00 (cem mil dólares dos Estados Unidos), ou seu equivalente em outras moedas, com cliente ou usuário, informar o valor total da operação, expresso em reais, por unidade de moeda estrangeira.</w:t>
            </w:r>
          </w:p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>Parágrafo único. O valor total da operação mencionado no caput é denominado Valor Efetivo Total (VET) e deve ser calculado considerando a taxa de câmbio, os tributos incidentes e as tarifas eventualmente cobradas.</w:t>
            </w:r>
          </w:p>
          <w:p w:rsidR="00EC72FA" w:rsidRDefault="00EC72FA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Art. 2º </w:t>
            </w:r>
            <w:r w:rsidR="00EC72FA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Pr="00EC72FA">
              <w:rPr>
                <w:rFonts w:ascii="Trebuchet MS" w:hAnsi="Trebuchet MS" w:cs="Times New Roman"/>
                <w:sz w:val="24"/>
                <w:szCs w:val="24"/>
              </w:rPr>
              <w:t>As instituições financeiras e demais instituições autorizadas a operar no mercado de câmbio devem encaminhar ao Banco Central do Brasil o VET nas formas e condições por ele estabelecidas.</w:t>
            </w:r>
          </w:p>
          <w:p w:rsidR="00EC72FA" w:rsidRDefault="00EC72FA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Art. 3º </w:t>
            </w:r>
            <w:r w:rsidR="00EC72FA">
              <w:rPr>
                <w:rFonts w:ascii="Trebuchet MS" w:hAnsi="Trebuchet MS" w:cs="Times New Roman"/>
                <w:sz w:val="24"/>
                <w:szCs w:val="24"/>
              </w:rPr>
              <w:t xml:space="preserve">- </w:t>
            </w:r>
            <w:r w:rsidRPr="00EC72FA">
              <w:rPr>
                <w:rFonts w:ascii="Trebuchet MS" w:hAnsi="Trebuchet MS" w:cs="Times New Roman"/>
                <w:sz w:val="24"/>
                <w:szCs w:val="24"/>
              </w:rPr>
              <w:t>Esta Resolução entra em vigor na data de sua publicação.</w:t>
            </w:r>
          </w:p>
          <w:p w:rsidR="00EC72FA" w:rsidRDefault="00EC72FA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</w:p>
          <w:p w:rsidR="00257E3E" w:rsidRPr="00EC72FA" w:rsidRDefault="00257E3E" w:rsidP="00EC72FA">
            <w:pP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t>Art. 4°</w:t>
            </w:r>
            <w:r w:rsidR="00EC72FA">
              <w:rPr>
                <w:rFonts w:ascii="Trebuchet MS" w:hAnsi="Trebuchet MS" w:cs="Times New Roman"/>
                <w:sz w:val="24"/>
                <w:szCs w:val="24"/>
              </w:rPr>
              <w:t>-</w:t>
            </w:r>
            <w:proofErr w:type="gramStart"/>
            <w:r w:rsidR="00EC72F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r w:rsidRPr="00EC72FA">
              <w:rPr>
                <w:rFonts w:ascii="Trebuchet MS" w:hAnsi="Trebuchet MS" w:cs="Times New Roman"/>
                <w:sz w:val="24"/>
                <w:szCs w:val="24"/>
              </w:rPr>
              <w:t xml:space="preserve"> </w:t>
            </w:r>
            <w:proofErr w:type="gramEnd"/>
            <w:r w:rsidRPr="00EC72FA">
              <w:rPr>
                <w:rFonts w:ascii="Trebuchet MS" w:hAnsi="Trebuchet MS" w:cs="Times New Roman"/>
                <w:sz w:val="24"/>
                <w:szCs w:val="24"/>
              </w:rPr>
              <w:t>Fica revogado o art. 16-A da Resolução nº 3.919, de 25 de novembro de 2010.</w:t>
            </w:r>
          </w:p>
          <w:p w:rsidR="00257E3E" w:rsidRPr="00EC72FA" w:rsidRDefault="00257E3E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rebuchet MS" w:hAnsi="Trebuchet MS" w:cs="Times New Roman"/>
                <w:sz w:val="24"/>
                <w:szCs w:val="24"/>
              </w:rPr>
            </w:pPr>
            <w:r w:rsidRPr="00EC72FA">
              <w:rPr>
                <w:rFonts w:ascii="Trebuchet MS" w:hAnsi="Trebuchet MS" w:cs="Times New Roman"/>
                <w:sz w:val="24"/>
                <w:szCs w:val="24"/>
              </w:rPr>
              <w:br/>
            </w:r>
            <w:r w:rsidRPr="00EC72FA">
              <w:rPr>
                <w:rFonts w:ascii="Trebuchet MS" w:hAnsi="Trebuchet MS" w:cs="Times New Roman"/>
                <w:sz w:val="24"/>
                <w:szCs w:val="24"/>
              </w:rPr>
              <w:br/>
              <w:t xml:space="preserve">Alexandre Antonio </w:t>
            </w:r>
            <w:proofErr w:type="spellStart"/>
            <w:r w:rsidRPr="00EC72FA">
              <w:rPr>
                <w:rFonts w:ascii="Trebuchet MS" w:hAnsi="Trebuchet MS" w:cs="Times New Roman"/>
                <w:sz w:val="24"/>
                <w:szCs w:val="24"/>
              </w:rPr>
              <w:t>Tombini</w:t>
            </w:r>
            <w:proofErr w:type="spellEnd"/>
            <w:r w:rsidRPr="00EC72FA">
              <w:rPr>
                <w:rFonts w:ascii="Trebuchet MS" w:hAnsi="Trebuchet MS" w:cs="Times New Roman"/>
                <w:sz w:val="24"/>
                <w:szCs w:val="24"/>
              </w:rPr>
              <w:br/>
              <w:t>Presidente do Banco Central do Brasil</w:t>
            </w:r>
          </w:p>
        </w:tc>
      </w:tr>
    </w:tbl>
    <w:p w:rsidR="00411B04" w:rsidRDefault="00411B04"/>
    <w:sectPr w:rsidR="00411B04" w:rsidSect="00411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257E3E"/>
    <w:rsid w:val="00257E3E"/>
    <w:rsid w:val="00411B04"/>
    <w:rsid w:val="00AE3844"/>
    <w:rsid w:val="00EC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E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2</cp:revision>
  <dcterms:created xsi:type="dcterms:W3CDTF">2013-03-18T12:52:00Z</dcterms:created>
  <dcterms:modified xsi:type="dcterms:W3CDTF">2013-03-18T13:03:00Z</dcterms:modified>
</cp:coreProperties>
</file>